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17DA" w14:textId="77777777" w:rsidR="0072756B" w:rsidRPr="00400235" w:rsidRDefault="0072756B" w:rsidP="0072756B">
      <w:pPr>
        <w:rPr>
          <w:b/>
          <w:bCs/>
          <w:sz w:val="32"/>
          <w:szCs w:val="32"/>
        </w:rPr>
      </w:pPr>
      <w:r w:rsidRPr="00400235">
        <w:rPr>
          <w:b/>
          <w:bCs/>
          <w:sz w:val="32"/>
          <w:szCs w:val="32"/>
        </w:rPr>
        <w:t>Aircraft</w:t>
      </w:r>
    </w:p>
    <w:p w14:paraId="573F0B44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Dimensions</w:t>
      </w:r>
    </w:p>
    <w:p w14:paraId="28A02052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 xml:space="preserve">(unfolded, excl. propellers) </w:t>
      </w:r>
    </w:p>
    <w:p w14:paraId="2204C3DB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470×585×215 mm (L×W×H)</w:t>
      </w:r>
    </w:p>
    <w:p w14:paraId="2BDA68C6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Dimensions (folded)</w:t>
      </w:r>
    </w:p>
    <w:p w14:paraId="74F240F4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365×215×195 mm (L×W×H)</w:t>
      </w:r>
    </w:p>
    <w:p w14:paraId="0CB2C65B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Diagonal Wheelbase</w:t>
      </w:r>
    </w:p>
    <w:p w14:paraId="41705252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668 mm</w:t>
      </w:r>
    </w:p>
    <w:p w14:paraId="0D12F5A6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Weight (incl. two batteries)</w:t>
      </w:r>
    </w:p>
    <w:p w14:paraId="2B669D5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3770 ± 10 g</w:t>
      </w:r>
    </w:p>
    <w:p w14:paraId="1AAE3F96" w14:textId="2561530C" w:rsidR="0072756B" w:rsidRDefault="0072756B" w:rsidP="0072756B">
      <w:pPr>
        <w:pStyle w:val="ListParagraph"/>
        <w:numPr>
          <w:ilvl w:val="0"/>
          <w:numId w:val="1"/>
        </w:numPr>
      </w:pPr>
      <w:r>
        <w:t xml:space="preserve">Max </w:t>
      </w:r>
      <w:r w:rsidR="00400235">
        <w:t>Take-off</w:t>
      </w:r>
      <w:r>
        <w:t xml:space="preserve"> Weight</w:t>
      </w:r>
    </w:p>
    <w:p w14:paraId="29CA2D71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4069 g</w:t>
      </w:r>
    </w:p>
    <w:p w14:paraId="4C3E1A9F" w14:textId="69F0B3E4" w:rsidR="0072756B" w:rsidRDefault="0072756B" w:rsidP="0072756B">
      <w:pPr>
        <w:pStyle w:val="ListParagraph"/>
        <w:numPr>
          <w:ilvl w:val="0"/>
          <w:numId w:val="1"/>
        </w:numPr>
      </w:pPr>
      <w:r>
        <w:t xml:space="preserve">Max </w:t>
      </w:r>
      <w:r w:rsidR="00400235">
        <w:t>Take-off</w:t>
      </w:r>
      <w:r>
        <w:t xml:space="preserve"> Weight for C2 Certification in EU</w:t>
      </w:r>
    </w:p>
    <w:p w14:paraId="0590260C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3998 g</w:t>
      </w:r>
    </w:p>
    <w:p w14:paraId="06105D80" w14:textId="1C922499" w:rsidR="0072756B" w:rsidRDefault="0072756B" w:rsidP="0072756B">
      <w:pPr>
        <w:pStyle w:val="ListParagraph"/>
        <w:numPr>
          <w:ilvl w:val="0"/>
          <w:numId w:val="1"/>
        </w:numPr>
      </w:pPr>
      <w:r>
        <w:t xml:space="preserve">Operation </w:t>
      </w:r>
      <w:r w:rsidR="00400235">
        <w:t>Frequency</w:t>
      </w:r>
    </w:p>
    <w:p w14:paraId="3CDFA16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2.4000-2.4835 GHz; 5.725-5.850 GHz</w:t>
      </w:r>
    </w:p>
    <w:p w14:paraId="6A3F1B0B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Transmitter Power (EIRP)</w:t>
      </w:r>
    </w:p>
    <w:p w14:paraId="11FD6B29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2.4 GHz: &lt;33 dBm (FCC); &lt;20 dBm (CE/SRRC/MIC)</w:t>
      </w:r>
    </w:p>
    <w:p w14:paraId="4204C887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5.8 GHz: &lt;33 dBm (FCC/SRRC); &lt;14 dBm (CE)</w:t>
      </w:r>
    </w:p>
    <w:p w14:paraId="76C7626C" w14:textId="330312AF" w:rsidR="0072756B" w:rsidRDefault="0072756B" w:rsidP="0072756B">
      <w:pPr>
        <w:pStyle w:val="ListParagraph"/>
        <w:numPr>
          <w:ilvl w:val="0"/>
          <w:numId w:val="1"/>
        </w:numPr>
      </w:pPr>
      <w:r>
        <w:t>Hovering Accuracy</w:t>
      </w:r>
      <w:r>
        <w:t xml:space="preserve"> </w:t>
      </w:r>
      <w:r>
        <w:t>(windless or breezy)</w:t>
      </w:r>
    </w:p>
    <w:p w14:paraId="5A17C6E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Vertical: ±0.1 m (Vision System enabled); ±0.5 m (N-mode with GPS); ±0.1 m (RTK)</w:t>
      </w:r>
    </w:p>
    <w:p w14:paraId="5D35E3D4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Horizontal: ±0.3 m (Vision System enabled); ±1.5 m (N-mode with GPS); ±0.1 m (RTK)</w:t>
      </w:r>
    </w:p>
    <w:p w14:paraId="73776DC8" w14:textId="12655947" w:rsidR="0072756B" w:rsidRDefault="0072756B" w:rsidP="0072756B">
      <w:pPr>
        <w:pStyle w:val="ListParagraph"/>
        <w:numPr>
          <w:ilvl w:val="0"/>
          <w:numId w:val="1"/>
        </w:numPr>
      </w:pPr>
      <w:r>
        <w:t>RTK Positioning Accuracy</w:t>
      </w:r>
      <w:r>
        <w:t xml:space="preserve"> </w:t>
      </w:r>
      <w:r>
        <w:t>(fixed RTK enabled)</w:t>
      </w:r>
    </w:p>
    <w:p w14:paraId="47BB88DE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 cm+1 ppm (horizontal)</w:t>
      </w:r>
    </w:p>
    <w:p w14:paraId="007E8631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1.5 cm+1 ppm (vertical)</w:t>
      </w:r>
    </w:p>
    <w:p w14:paraId="10EEBB9A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Angular Velocity</w:t>
      </w:r>
    </w:p>
    <w:p w14:paraId="319FC675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Pitch: 150°/sec.; Yaw: 100°/sec.</w:t>
      </w:r>
    </w:p>
    <w:p w14:paraId="598D4EBB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Pitch Angle</w:t>
      </w:r>
    </w:p>
    <w:p w14:paraId="1D12446C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35° (N-mode and Forward Vision System enabled: 25°)</w:t>
      </w:r>
    </w:p>
    <w:p w14:paraId="60D7B55B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Ascent/Descent Speed</w:t>
      </w:r>
    </w:p>
    <w:p w14:paraId="4E5540E5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6 m/s, 5 m/s</w:t>
      </w:r>
    </w:p>
    <w:p w14:paraId="37A76D0E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Tilt Descent Speed</w:t>
      </w:r>
    </w:p>
    <w:p w14:paraId="2D0F8016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7 m/s</w:t>
      </w:r>
    </w:p>
    <w:p w14:paraId="46B1A934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Horizontal Speed</w:t>
      </w:r>
    </w:p>
    <w:p w14:paraId="28B5083C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23 m/s</w:t>
      </w:r>
    </w:p>
    <w:p w14:paraId="44099F31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 xml:space="preserve">Max Service Ceiling Above Sea Level (without </w:t>
      </w:r>
      <w:proofErr w:type="gramStart"/>
      <w:r>
        <w:t>other</w:t>
      </w:r>
      <w:proofErr w:type="gramEnd"/>
      <w:r>
        <w:t xml:space="preserve"> payload)</w:t>
      </w:r>
    </w:p>
    <w:p w14:paraId="402CF9E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5,000 m (with 1671 propellers)</w:t>
      </w:r>
    </w:p>
    <w:p w14:paraId="187B403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7,000 m (with 1676 propellers)</w:t>
      </w:r>
    </w:p>
    <w:p w14:paraId="4B5AA9FC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Wind Resistance</w:t>
      </w:r>
    </w:p>
    <w:p w14:paraId="703810FF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12 m/s</w:t>
      </w:r>
    </w:p>
    <w:p w14:paraId="31F0E86B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Hover Time [2]</w:t>
      </w:r>
    </w:p>
    <w:p w14:paraId="02112C5D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36 min</w:t>
      </w:r>
    </w:p>
    <w:p w14:paraId="67DF96F1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 xml:space="preserve">Max Flight </w:t>
      </w:r>
      <w:proofErr w:type="gramStart"/>
      <w:r>
        <w:t>Time[</w:t>
      </w:r>
      <w:proofErr w:type="gramEnd"/>
      <w:r>
        <w:t>2]</w:t>
      </w:r>
    </w:p>
    <w:p w14:paraId="07AE8D5F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41 min</w:t>
      </w:r>
    </w:p>
    <w:p w14:paraId="4E723C9E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lastRenderedPageBreak/>
        <w:t>Motor Model</w:t>
      </w:r>
    </w:p>
    <w:p w14:paraId="0F8C61B4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3511</w:t>
      </w:r>
    </w:p>
    <w:p w14:paraId="178CE3E0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Propeller Model</w:t>
      </w:r>
    </w:p>
    <w:p w14:paraId="130EC5AB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1671</w:t>
      </w:r>
    </w:p>
    <w:p w14:paraId="04C42CB8" w14:textId="7129DAC2" w:rsidR="0072756B" w:rsidRDefault="0072756B" w:rsidP="0072756B">
      <w:pPr>
        <w:pStyle w:val="ListParagraph"/>
        <w:numPr>
          <w:ilvl w:val="0"/>
          <w:numId w:val="1"/>
        </w:numPr>
      </w:pPr>
      <w:r>
        <w:t>Ingress Protection Rating</w:t>
      </w:r>
    </w:p>
    <w:p w14:paraId="74F4416B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IP55</w:t>
      </w:r>
    </w:p>
    <w:p w14:paraId="597E9703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GNSS</w:t>
      </w:r>
    </w:p>
    <w:p w14:paraId="687432B7" w14:textId="77777777" w:rsidR="0072756B" w:rsidRDefault="0072756B" w:rsidP="0072756B">
      <w:pPr>
        <w:pStyle w:val="ListParagraph"/>
        <w:numPr>
          <w:ilvl w:val="1"/>
          <w:numId w:val="1"/>
        </w:numPr>
      </w:pPr>
      <w:proofErr w:type="spellStart"/>
      <w:r>
        <w:t>GPS+Galileo+BeiDou+GLONASS</w:t>
      </w:r>
      <w:proofErr w:type="spellEnd"/>
    </w:p>
    <w:p w14:paraId="4CCA9482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(GLONASS is supported only when RTK module is enabled)</w:t>
      </w:r>
    </w:p>
    <w:p w14:paraId="12B02D00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Operating Temperature</w:t>
      </w:r>
    </w:p>
    <w:p w14:paraId="0BBB107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-20° to 50° C (-4° to 122° F)</w:t>
      </w:r>
    </w:p>
    <w:p w14:paraId="1CA1E7B4" w14:textId="77777777" w:rsidR="0072756B" w:rsidRDefault="0072756B" w:rsidP="0072756B">
      <w:pPr>
        <w:ind w:left="360"/>
      </w:pPr>
    </w:p>
    <w:p w14:paraId="2272CF24" w14:textId="6DBA3C22" w:rsidR="0072756B" w:rsidRPr="0072756B" w:rsidRDefault="0072756B" w:rsidP="0072756B">
      <w:pPr>
        <w:ind w:left="360"/>
        <w:rPr>
          <w:b/>
          <w:bCs/>
          <w:sz w:val="32"/>
          <w:szCs w:val="32"/>
        </w:rPr>
      </w:pPr>
      <w:r w:rsidRPr="0072756B">
        <w:rPr>
          <w:b/>
          <w:bCs/>
          <w:sz w:val="32"/>
          <w:szCs w:val="32"/>
        </w:rPr>
        <w:t>Gimbal</w:t>
      </w:r>
    </w:p>
    <w:p w14:paraId="298156DF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Angular Vibration Range</w:t>
      </w:r>
    </w:p>
    <w:p w14:paraId="61EE64BA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±0.01°</w:t>
      </w:r>
    </w:p>
    <w:p w14:paraId="119B2ADC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Controllable Range</w:t>
      </w:r>
    </w:p>
    <w:p w14:paraId="08C7F3FF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Pan: ±90°</w:t>
      </w:r>
    </w:p>
    <w:p w14:paraId="79E82858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Tilt: -120° to +45°</w:t>
      </w:r>
    </w:p>
    <w:p w14:paraId="5A60A656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Mechanical Range</w:t>
      </w:r>
    </w:p>
    <w:p w14:paraId="48DA208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Pan: ±105°</w:t>
      </w:r>
    </w:p>
    <w:p w14:paraId="731E1150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Tilt: -135° to +60°</w:t>
      </w:r>
    </w:p>
    <w:p w14:paraId="638B0E17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Roll: ±45°</w:t>
      </w:r>
    </w:p>
    <w:p w14:paraId="37A841FD" w14:textId="77777777" w:rsidR="0072756B" w:rsidRDefault="0072756B" w:rsidP="0072756B">
      <w:pPr>
        <w:ind w:left="360"/>
        <w:rPr>
          <w:b/>
          <w:bCs/>
          <w:sz w:val="32"/>
          <w:szCs w:val="32"/>
        </w:rPr>
      </w:pPr>
    </w:p>
    <w:p w14:paraId="68A87513" w14:textId="09BD2104" w:rsidR="0072756B" w:rsidRPr="0072756B" w:rsidRDefault="0072756B" w:rsidP="0072756B">
      <w:pPr>
        <w:ind w:left="360"/>
        <w:rPr>
          <w:b/>
          <w:bCs/>
          <w:sz w:val="32"/>
          <w:szCs w:val="32"/>
        </w:rPr>
      </w:pPr>
      <w:r w:rsidRPr="0072756B">
        <w:rPr>
          <w:b/>
          <w:bCs/>
          <w:sz w:val="32"/>
          <w:szCs w:val="32"/>
        </w:rPr>
        <w:t>Zoom Camera</w:t>
      </w:r>
    </w:p>
    <w:p w14:paraId="21A0493F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Sensor</w:t>
      </w:r>
    </w:p>
    <w:p w14:paraId="1D26CC95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1/2" CMOS, Effective pixels: 48M</w:t>
      </w:r>
    </w:p>
    <w:p w14:paraId="748329AC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Lens</w:t>
      </w:r>
    </w:p>
    <w:p w14:paraId="66E29881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Focal length: 21-75 mm (equivalent: 113-405 mm)</w:t>
      </w:r>
    </w:p>
    <w:p w14:paraId="1E0171CB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Aperture: f/2.8-f/4.2</w:t>
      </w:r>
    </w:p>
    <w:p w14:paraId="387745EC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Focus: 5 m to ∞</w:t>
      </w:r>
    </w:p>
    <w:p w14:paraId="52C24C05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Exposure Compensation</w:t>
      </w:r>
    </w:p>
    <w:p w14:paraId="02EB3B21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 xml:space="preserve">±3 </w:t>
      </w:r>
      <w:proofErr w:type="spellStart"/>
      <w:r>
        <w:t>ev</w:t>
      </w:r>
      <w:proofErr w:type="spellEnd"/>
      <w:r>
        <w:t xml:space="preserve"> (using 1/3 </w:t>
      </w:r>
      <w:proofErr w:type="spellStart"/>
      <w:r>
        <w:t>ev</w:t>
      </w:r>
      <w:proofErr w:type="spellEnd"/>
      <w:r>
        <w:t xml:space="preserve"> as step length)</w:t>
      </w:r>
    </w:p>
    <w:p w14:paraId="15481644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Electronic Shutter Speed</w:t>
      </w:r>
    </w:p>
    <w:p w14:paraId="098AE7CE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Auto Mode:</w:t>
      </w:r>
    </w:p>
    <w:p w14:paraId="30EB7DB0" w14:textId="77777777" w:rsidR="0072756B" w:rsidRDefault="0072756B" w:rsidP="0072756B">
      <w:pPr>
        <w:pStyle w:val="ListParagraph"/>
        <w:numPr>
          <w:ilvl w:val="2"/>
          <w:numId w:val="1"/>
        </w:numPr>
      </w:pPr>
      <w:r>
        <w:t>Photo: 1/8000-1/2 s</w:t>
      </w:r>
    </w:p>
    <w:p w14:paraId="55419716" w14:textId="77777777" w:rsidR="0072756B" w:rsidRDefault="0072756B" w:rsidP="0072756B">
      <w:pPr>
        <w:pStyle w:val="ListParagraph"/>
        <w:numPr>
          <w:ilvl w:val="2"/>
          <w:numId w:val="1"/>
        </w:numPr>
      </w:pPr>
      <w:r>
        <w:t>Video: 1/8000-1/30 s</w:t>
      </w:r>
    </w:p>
    <w:p w14:paraId="504E1224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M Mode:</w:t>
      </w:r>
    </w:p>
    <w:p w14:paraId="5E1ABF2D" w14:textId="77777777" w:rsidR="0072756B" w:rsidRDefault="0072756B" w:rsidP="0072756B">
      <w:pPr>
        <w:pStyle w:val="ListParagraph"/>
        <w:numPr>
          <w:ilvl w:val="2"/>
          <w:numId w:val="1"/>
        </w:numPr>
      </w:pPr>
      <w:r>
        <w:t>Photo: 1/8000-8 s</w:t>
      </w:r>
    </w:p>
    <w:p w14:paraId="432501DB" w14:textId="77777777" w:rsidR="0072756B" w:rsidRDefault="0072756B" w:rsidP="0072756B">
      <w:pPr>
        <w:pStyle w:val="ListParagraph"/>
        <w:numPr>
          <w:ilvl w:val="2"/>
          <w:numId w:val="1"/>
        </w:numPr>
      </w:pPr>
      <w:r>
        <w:t>Video: 1/8000 -1/30 s</w:t>
      </w:r>
    </w:p>
    <w:p w14:paraId="7DC50699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ISO Range</w:t>
      </w:r>
    </w:p>
    <w:p w14:paraId="0A9B05D5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100-25600</w:t>
      </w:r>
    </w:p>
    <w:p w14:paraId="783B85BB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Max. Video Resolution</w:t>
      </w:r>
    </w:p>
    <w:p w14:paraId="1E865078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lastRenderedPageBreak/>
        <w:t>3840×2160</w:t>
      </w:r>
    </w:p>
    <w:p w14:paraId="21C9D70C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Photo Size</w:t>
      </w:r>
    </w:p>
    <w:p w14:paraId="574BBDD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8000×6000</w:t>
      </w:r>
    </w:p>
    <w:p w14:paraId="18A37670" w14:textId="77777777" w:rsidR="0072756B" w:rsidRDefault="0072756B" w:rsidP="0072756B">
      <w:pPr>
        <w:ind w:left="360"/>
        <w:rPr>
          <w:b/>
          <w:bCs/>
          <w:sz w:val="32"/>
          <w:szCs w:val="32"/>
        </w:rPr>
      </w:pPr>
    </w:p>
    <w:p w14:paraId="0FBE3906" w14:textId="376AD613" w:rsidR="0072756B" w:rsidRPr="0072756B" w:rsidRDefault="0072756B" w:rsidP="0072756B">
      <w:pPr>
        <w:ind w:left="360"/>
        <w:rPr>
          <w:b/>
          <w:bCs/>
          <w:sz w:val="32"/>
          <w:szCs w:val="32"/>
        </w:rPr>
      </w:pPr>
      <w:r w:rsidRPr="0072756B">
        <w:rPr>
          <w:b/>
          <w:bCs/>
          <w:sz w:val="32"/>
          <w:szCs w:val="32"/>
        </w:rPr>
        <w:t>Wide Camera</w:t>
      </w:r>
    </w:p>
    <w:p w14:paraId="0F9E47D7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Sensor</w:t>
      </w:r>
    </w:p>
    <w:p w14:paraId="4636C079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1/2" CMOS, Effective pixels: 12M</w:t>
      </w:r>
    </w:p>
    <w:p w14:paraId="3D82B2BB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Lens</w:t>
      </w:r>
    </w:p>
    <w:p w14:paraId="5A0F826E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DFOV: 84°</w:t>
      </w:r>
    </w:p>
    <w:p w14:paraId="200B8F47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Focal length: 4.5 mm (equivalent: 24 mm)</w:t>
      </w:r>
    </w:p>
    <w:p w14:paraId="76845E0C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Aperture: f/2.8</w:t>
      </w:r>
    </w:p>
    <w:p w14:paraId="4F18E898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Focus: 1 m to ∞</w:t>
      </w:r>
    </w:p>
    <w:p w14:paraId="09A00157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Exposure Compensation</w:t>
      </w:r>
    </w:p>
    <w:p w14:paraId="5A600C38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 xml:space="preserve">±3 </w:t>
      </w:r>
      <w:proofErr w:type="spellStart"/>
      <w:r>
        <w:t>ev</w:t>
      </w:r>
      <w:proofErr w:type="spellEnd"/>
      <w:r>
        <w:t xml:space="preserve"> (using 1/3 </w:t>
      </w:r>
      <w:proofErr w:type="spellStart"/>
      <w:r>
        <w:t>ev</w:t>
      </w:r>
      <w:proofErr w:type="spellEnd"/>
      <w:r>
        <w:t xml:space="preserve"> as step length)</w:t>
      </w:r>
    </w:p>
    <w:p w14:paraId="31C1A13A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Electronic Shutter Speed</w:t>
      </w:r>
    </w:p>
    <w:p w14:paraId="6C530296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Auto Mode:</w:t>
      </w:r>
    </w:p>
    <w:p w14:paraId="47973080" w14:textId="77777777" w:rsidR="0072756B" w:rsidRDefault="0072756B" w:rsidP="0072756B">
      <w:pPr>
        <w:pStyle w:val="ListParagraph"/>
        <w:numPr>
          <w:ilvl w:val="2"/>
          <w:numId w:val="1"/>
        </w:numPr>
      </w:pPr>
      <w:r>
        <w:t>Photo: 1/8000-1/2 s</w:t>
      </w:r>
    </w:p>
    <w:p w14:paraId="58DE0CA0" w14:textId="64CA6525" w:rsidR="0072756B" w:rsidRDefault="0072756B" w:rsidP="0072756B">
      <w:pPr>
        <w:pStyle w:val="ListParagraph"/>
        <w:numPr>
          <w:ilvl w:val="2"/>
          <w:numId w:val="1"/>
        </w:numPr>
      </w:pPr>
      <w:r>
        <w:t>Video: 1/8000-1/30 s</w:t>
      </w:r>
    </w:p>
    <w:p w14:paraId="5997319C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M Mode:</w:t>
      </w:r>
    </w:p>
    <w:p w14:paraId="1857258F" w14:textId="77777777" w:rsidR="0072756B" w:rsidRDefault="0072756B" w:rsidP="0072756B">
      <w:pPr>
        <w:pStyle w:val="ListParagraph"/>
        <w:numPr>
          <w:ilvl w:val="2"/>
          <w:numId w:val="1"/>
        </w:numPr>
      </w:pPr>
      <w:r>
        <w:t>Photo: 1/8000-8 s</w:t>
      </w:r>
    </w:p>
    <w:p w14:paraId="6248AA66" w14:textId="77777777" w:rsidR="0072756B" w:rsidRDefault="0072756B" w:rsidP="0072756B">
      <w:pPr>
        <w:pStyle w:val="ListParagraph"/>
        <w:numPr>
          <w:ilvl w:val="2"/>
          <w:numId w:val="1"/>
        </w:numPr>
      </w:pPr>
      <w:r>
        <w:t>Video: 1/8000-1/30 s</w:t>
      </w:r>
    </w:p>
    <w:p w14:paraId="18BE07E3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ISO Range</w:t>
      </w:r>
    </w:p>
    <w:p w14:paraId="4D415A78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100-25600</w:t>
      </w:r>
    </w:p>
    <w:p w14:paraId="5F38809D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Max. Video Resolution</w:t>
      </w:r>
    </w:p>
    <w:p w14:paraId="15AAEAC5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3840×2160</w:t>
      </w:r>
    </w:p>
    <w:p w14:paraId="58FD31FA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Photo Size</w:t>
      </w:r>
    </w:p>
    <w:p w14:paraId="04731652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4000×3000</w:t>
      </w:r>
    </w:p>
    <w:p w14:paraId="622C7920" w14:textId="77777777" w:rsidR="0072756B" w:rsidRDefault="0072756B" w:rsidP="0072756B">
      <w:pPr>
        <w:ind w:left="360"/>
        <w:rPr>
          <w:b/>
          <w:bCs/>
          <w:sz w:val="32"/>
          <w:szCs w:val="32"/>
        </w:rPr>
      </w:pPr>
    </w:p>
    <w:p w14:paraId="4E2BFABD" w14:textId="20F7EC2F" w:rsidR="0072756B" w:rsidRPr="0072756B" w:rsidRDefault="0072756B" w:rsidP="0072756B">
      <w:pPr>
        <w:ind w:left="360"/>
        <w:rPr>
          <w:b/>
          <w:bCs/>
          <w:sz w:val="32"/>
          <w:szCs w:val="32"/>
        </w:rPr>
      </w:pPr>
      <w:r w:rsidRPr="0072756B">
        <w:rPr>
          <w:b/>
          <w:bCs/>
          <w:sz w:val="32"/>
          <w:szCs w:val="32"/>
        </w:rPr>
        <w:t>Thermal Camera</w:t>
      </w:r>
    </w:p>
    <w:p w14:paraId="083F1249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Thermal Imager</w:t>
      </w:r>
    </w:p>
    <w:p w14:paraId="76AD2407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 xml:space="preserve">Uncooled </w:t>
      </w:r>
      <w:proofErr w:type="spellStart"/>
      <w:r>
        <w:t>VOx</w:t>
      </w:r>
      <w:proofErr w:type="spellEnd"/>
      <w:r>
        <w:t xml:space="preserve"> Microbolometer</w:t>
      </w:r>
    </w:p>
    <w:p w14:paraId="6B4C1282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Lens</w:t>
      </w:r>
    </w:p>
    <w:p w14:paraId="606EE9B4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DFOV: 61°</w:t>
      </w:r>
    </w:p>
    <w:p w14:paraId="1A088E90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Focal length: 9.1 mm (equivalent: 40 mm)</w:t>
      </w:r>
    </w:p>
    <w:p w14:paraId="5551DA91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Aperture: f/1.0</w:t>
      </w:r>
    </w:p>
    <w:p w14:paraId="403AC59E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Focus: 5 m to ∞</w:t>
      </w:r>
    </w:p>
    <w:p w14:paraId="29BC092E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Noise Equivalent Temperature Difference (NETD)</w:t>
      </w:r>
    </w:p>
    <w:p w14:paraId="2DB8E7D4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≤50 mK@F1.0</w:t>
      </w:r>
    </w:p>
    <w:p w14:paraId="29A279BF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 xml:space="preserve">Infrared Temperature Measurement </w:t>
      </w:r>
      <w:proofErr w:type="gramStart"/>
      <w:r>
        <w:t>Accuracy[</w:t>
      </w:r>
      <w:proofErr w:type="gramEnd"/>
      <w:r>
        <w:t>4]</w:t>
      </w:r>
    </w:p>
    <w:p w14:paraId="59256409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±2°C or ±2% (using the larger value)</w:t>
      </w:r>
    </w:p>
    <w:p w14:paraId="0A7B8A56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Video Resolution</w:t>
      </w:r>
    </w:p>
    <w:p w14:paraId="4076A948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Infrared Image Super-resolution Mode: 1280×1024</w:t>
      </w:r>
    </w:p>
    <w:p w14:paraId="23491729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lastRenderedPageBreak/>
        <w:t>Normal Mode: 640×512</w:t>
      </w:r>
    </w:p>
    <w:p w14:paraId="460A37DE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Photo Size</w:t>
      </w:r>
    </w:p>
    <w:p w14:paraId="110E0D6D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Infrared Image Super-resolution Mode: 1280×1024</w:t>
      </w:r>
    </w:p>
    <w:p w14:paraId="6325D6E7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Normal Mode: 640×512</w:t>
      </w:r>
    </w:p>
    <w:p w14:paraId="3DB2409F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Pixel Pitch</w:t>
      </w:r>
    </w:p>
    <w:p w14:paraId="7A65F265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 xml:space="preserve">12 </w:t>
      </w:r>
      <w:proofErr w:type="gramStart"/>
      <w:r>
        <w:t>um</w:t>
      </w:r>
      <w:proofErr w:type="gramEnd"/>
    </w:p>
    <w:p w14:paraId="3410F657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Temperature Measurement Method</w:t>
      </w:r>
    </w:p>
    <w:p w14:paraId="09C745F2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Spot Meter, Area Measurement</w:t>
      </w:r>
    </w:p>
    <w:p w14:paraId="3CD2FC54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Temperature Measurement Range</w:t>
      </w:r>
    </w:p>
    <w:p w14:paraId="0526EAD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High Gain Mode: -20° to 150° C (-4° to 302° F)</w:t>
      </w:r>
    </w:p>
    <w:p w14:paraId="410B5EFE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Low Gain Mode: 0° to 500° C (32° to 932° F)</w:t>
      </w:r>
    </w:p>
    <w:p w14:paraId="6C4814E8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Temperature Alert</w:t>
      </w:r>
    </w:p>
    <w:p w14:paraId="2456F1EF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Supported</w:t>
      </w:r>
    </w:p>
    <w:p w14:paraId="368C15CC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Palette</w:t>
      </w:r>
    </w:p>
    <w:p w14:paraId="372D00E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White Hot/Black Hot/Tint/Iron Red/Hot</w:t>
      </w:r>
    </w:p>
    <w:p w14:paraId="5487CCC5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Iron/Arctic/Medical/Fulgurite/Rainbow 1/Rainbow 2</w:t>
      </w:r>
    </w:p>
    <w:p w14:paraId="00D12AD6" w14:textId="77777777" w:rsidR="0072756B" w:rsidRDefault="0072756B" w:rsidP="0072756B">
      <w:pPr>
        <w:ind w:left="360"/>
        <w:rPr>
          <w:b/>
          <w:bCs/>
          <w:sz w:val="32"/>
          <w:szCs w:val="32"/>
        </w:rPr>
      </w:pPr>
    </w:p>
    <w:p w14:paraId="78C78644" w14:textId="6AC0C84D" w:rsidR="0072756B" w:rsidRPr="0072756B" w:rsidRDefault="0072756B" w:rsidP="0072756B">
      <w:pPr>
        <w:ind w:left="360"/>
        <w:rPr>
          <w:b/>
          <w:bCs/>
          <w:sz w:val="32"/>
          <w:szCs w:val="32"/>
        </w:rPr>
      </w:pPr>
      <w:r w:rsidRPr="0072756B">
        <w:rPr>
          <w:b/>
          <w:bCs/>
          <w:sz w:val="32"/>
          <w:szCs w:val="32"/>
        </w:rPr>
        <w:t>FPV Camera</w:t>
      </w:r>
    </w:p>
    <w:p w14:paraId="1976E3B4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Resolution</w:t>
      </w:r>
    </w:p>
    <w:p w14:paraId="010A33C1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1920×1080</w:t>
      </w:r>
    </w:p>
    <w:p w14:paraId="7F7031E6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DFOV</w:t>
      </w:r>
    </w:p>
    <w:p w14:paraId="0E374D01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161°</w:t>
      </w:r>
    </w:p>
    <w:p w14:paraId="7A91D588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Frame Rate</w:t>
      </w:r>
    </w:p>
    <w:p w14:paraId="47B9CF1F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30 fps</w:t>
      </w:r>
    </w:p>
    <w:p w14:paraId="06B255FC" w14:textId="77777777" w:rsidR="0072756B" w:rsidRDefault="0072756B" w:rsidP="0072756B">
      <w:pPr>
        <w:ind w:left="360"/>
        <w:rPr>
          <w:b/>
          <w:bCs/>
          <w:sz w:val="32"/>
          <w:szCs w:val="32"/>
        </w:rPr>
      </w:pPr>
    </w:p>
    <w:p w14:paraId="3E4BB6E6" w14:textId="6C9E0F00" w:rsidR="0072756B" w:rsidRPr="0072756B" w:rsidRDefault="0072756B" w:rsidP="0072756B">
      <w:pPr>
        <w:ind w:left="360"/>
        <w:rPr>
          <w:b/>
          <w:bCs/>
          <w:sz w:val="32"/>
          <w:szCs w:val="32"/>
        </w:rPr>
      </w:pPr>
      <w:r w:rsidRPr="0072756B">
        <w:rPr>
          <w:b/>
          <w:bCs/>
          <w:sz w:val="32"/>
          <w:szCs w:val="32"/>
        </w:rPr>
        <w:t>Laser Module</w:t>
      </w:r>
    </w:p>
    <w:p w14:paraId="79B458D6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Wavelength</w:t>
      </w:r>
    </w:p>
    <w:p w14:paraId="16C10E4B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905 nm</w:t>
      </w:r>
    </w:p>
    <w:p w14:paraId="074E132A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Laser Power</w:t>
      </w:r>
    </w:p>
    <w:p w14:paraId="5941E369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 xml:space="preserve">3.5 </w:t>
      </w:r>
      <w:proofErr w:type="spellStart"/>
      <w:r>
        <w:t>mW</w:t>
      </w:r>
      <w:proofErr w:type="spellEnd"/>
    </w:p>
    <w:p w14:paraId="4FBE12FA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Single Pulse Width</w:t>
      </w:r>
    </w:p>
    <w:p w14:paraId="49EAE6DF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6 ns</w:t>
      </w:r>
    </w:p>
    <w:p w14:paraId="53A7E1FC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Measurement Accuracy</w:t>
      </w:r>
    </w:p>
    <w:p w14:paraId="6A956CBE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± (0.2 m + D×0.15%)</w:t>
      </w:r>
    </w:p>
    <w:p w14:paraId="017999F5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D is the distance to a vertical surface</w:t>
      </w:r>
    </w:p>
    <w:p w14:paraId="3113F2D1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Measuring Range</w:t>
      </w:r>
    </w:p>
    <w:p w14:paraId="65571936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3-1,200 m (0.5×12 m vertical surface with 20% reflectivity)</w:t>
      </w:r>
    </w:p>
    <w:p w14:paraId="596F176D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Safety Regulation Level</w:t>
      </w:r>
    </w:p>
    <w:p w14:paraId="15E29AD9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Class 1M</w:t>
      </w:r>
    </w:p>
    <w:p w14:paraId="315B400A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Accessible Emission Limit (AEL)</w:t>
      </w:r>
    </w:p>
    <w:p w14:paraId="14B484DF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 xml:space="preserve">304.8 </w:t>
      </w:r>
      <w:proofErr w:type="spellStart"/>
      <w:r>
        <w:t>nJ</w:t>
      </w:r>
      <w:proofErr w:type="spellEnd"/>
    </w:p>
    <w:p w14:paraId="6C5A0C31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Reference Aperture</w:t>
      </w:r>
    </w:p>
    <w:p w14:paraId="5592A1F2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lastRenderedPageBreak/>
        <w:t>18mm length, 18mm width (20.3mm diameter if equivalent to circular)</w:t>
      </w:r>
    </w:p>
    <w:p w14:paraId="755B9B59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Max Laser Pulse Emission Power Within 5 Nanoseconds</w:t>
      </w:r>
    </w:p>
    <w:p w14:paraId="5663AEC0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60.96 W</w:t>
      </w:r>
    </w:p>
    <w:p w14:paraId="2EF8F62E" w14:textId="77777777" w:rsidR="0072756B" w:rsidRDefault="0072756B" w:rsidP="0072756B">
      <w:pPr>
        <w:ind w:left="360"/>
        <w:rPr>
          <w:b/>
          <w:bCs/>
          <w:sz w:val="32"/>
          <w:szCs w:val="32"/>
        </w:rPr>
      </w:pPr>
    </w:p>
    <w:p w14:paraId="4933DAAF" w14:textId="7BD82B10" w:rsidR="0072756B" w:rsidRPr="0072756B" w:rsidRDefault="0072756B" w:rsidP="0072756B">
      <w:pPr>
        <w:ind w:left="360"/>
        <w:rPr>
          <w:b/>
          <w:bCs/>
          <w:sz w:val="32"/>
          <w:szCs w:val="32"/>
        </w:rPr>
      </w:pPr>
      <w:r w:rsidRPr="0072756B">
        <w:rPr>
          <w:b/>
          <w:bCs/>
          <w:sz w:val="32"/>
          <w:szCs w:val="32"/>
        </w:rPr>
        <w:t>Vision Systems</w:t>
      </w:r>
    </w:p>
    <w:p w14:paraId="65594ABB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Obstacle Sensing Range</w:t>
      </w:r>
    </w:p>
    <w:p w14:paraId="2D94DC00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Forward: 0.6-38 m</w:t>
      </w:r>
    </w:p>
    <w:p w14:paraId="42C8AD56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Upward/Downward/Backward/Sideward: 0.5-33 m</w:t>
      </w:r>
    </w:p>
    <w:p w14:paraId="27AEA512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FOV</w:t>
      </w:r>
    </w:p>
    <w:p w14:paraId="71FF5B6F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65° (H), 50° (V)</w:t>
      </w:r>
    </w:p>
    <w:p w14:paraId="6C639E7E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Operating Environment</w:t>
      </w:r>
    </w:p>
    <w:p w14:paraId="44C43AA3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Surfaces with clear patterns and adequate lighting (&gt; 15 lux)</w:t>
      </w:r>
    </w:p>
    <w:p w14:paraId="61B4BB38" w14:textId="77777777" w:rsidR="0072756B" w:rsidRDefault="0072756B" w:rsidP="0072756B">
      <w:pPr>
        <w:ind w:left="360"/>
        <w:rPr>
          <w:b/>
          <w:bCs/>
          <w:sz w:val="32"/>
          <w:szCs w:val="32"/>
        </w:rPr>
      </w:pPr>
    </w:p>
    <w:p w14:paraId="370A6A97" w14:textId="21981044" w:rsidR="0072756B" w:rsidRPr="0072756B" w:rsidRDefault="0072756B" w:rsidP="0072756B">
      <w:pPr>
        <w:ind w:left="360"/>
        <w:rPr>
          <w:b/>
          <w:bCs/>
          <w:sz w:val="32"/>
          <w:szCs w:val="32"/>
        </w:rPr>
      </w:pPr>
      <w:r w:rsidRPr="0072756B">
        <w:rPr>
          <w:b/>
          <w:bCs/>
          <w:sz w:val="32"/>
          <w:szCs w:val="32"/>
        </w:rPr>
        <w:t>Infrared Sensing Systems</w:t>
      </w:r>
    </w:p>
    <w:p w14:paraId="25A7E17F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Obstacle Sensing Range</w:t>
      </w:r>
    </w:p>
    <w:p w14:paraId="34829948" w14:textId="0598C684" w:rsidR="0072756B" w:rsidRDefault="0072756B" w:rsidP="0072756B">
      <w:pPr>
        <w:pStyle w:val="ListParagraph"/>
        <w:numPr>
          <w:ilvl w:val="1"/>
          <w:numId w:val="1"/>
        </w:numPr>
      </w:pPr>
      <w:r>
        <w:t>to 10 m</w:t>
      </w:r>
    </w:p>
    <w:p w14:paraId="113F3853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FOV</w:t>
      </w:r>
    </w:p>
    <w:p w14:paraId="41608179" w14:textId="77777777" w:rsidR="0072756B" w:rsidRDefault="0072756B" w:rsidP="0072756B">
      <w:pPr>
        <w:pStyle w:val="ListParagraph"/>
        <w:numPr>
          <w:ilvl w:val="1"/>
          <w:numId w:val="1"/>
        </w:numPr>
      </w:pPr>
      <w:r>
        <w:t>30°</w:t>
      </w:r>
    </w:p>
    <w:p w14:paraId="2E53D713" w14:textId="77777777" w:rsidR="0072756B" w:rsidRDefault="0072756B" w:rsidP="0072756B">
      <w:pPr>
        <w:pStyle w:val="ListParagraph"/>
        <w:numPr>
          <w:ilvl w:val="0"/>
          <w:numId w:val="1"/>
        </w:numPr>
      </w:pPr>
      <w:r>
        <w:t>Operating Environment</w:t>
      </w:r>
    </w:p>
    <w:p w14:paraId="7C99EC0B" w14:textId="616EBEC1" w:rsidR="004E2345" w:rsidRDefault="0072756B" w:rsidP="0072756B">
      <w:pPr>
        <w:pStyle w:val="ListParagraph"/>
        <w:numPr>
          <w:ilvl w:val="1"/>
          <w:numId w:val="1"/>
        </w:numPr>
      </w:pPr>
      <w:r>
        <w:t>Large, diffuse, and reflective obstacles (reflectivity &gt;10%)</w:t>
      </w:r>
    </w:p>
    <w:sectPr w:rsidR="004E2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27136"/>
    <w:multiLevelType w:val="hybridMultilevel"/>
    <w:tmpl w:val="010CA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0301"/>
    <w:multiLevelType w:val="multilevel"/>
    <w:tmpl w:val="E1FE6A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0820786">
    <w:abstractNumId w:val="0"/>
  </w:num>
  <w:num w:numId="2" w16cid:durableId="91922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6B"/>
    <w:rsid w:val="00400235"/>
    <w:rsid w:val="004E2345"/>
    <w:rsid w:val="0072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71FE"/>
  <w15:chartTrackingRefBased/>
  <w15:docId w15:val="{053E6073-F0E5-4884-9E54-6B67F794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52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97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87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86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7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8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25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B80B2525D0D4F8A90CEBF78315B8A" ma:contentTypeVersion="20" ma:contentTypeDescription="Create a new document." ma:contentTypeScope="" ma:versionID="660210fc36f86b4ba2fd0a0362332ee9">
  <xsd:schema xmlns:xsd="http://www.w3.org/2001/XMLSchema" xmlns:xs="http://www.w3.org/2001/XMLSchema" xmlns:p="http://schemas.microsoft.com/office/2006/metadata/properties" xmlns:ns1="http://schemas.microsoft.com/sharepoint/v3" xmlns:ns2="caa7beca-8b43-4d0b-b4ec-5fcff7549cc2" xmlns:ns3="8155bdc1-aa22-4dae-9c84-b0e3314af021" targetNamespace="http://schemas.microsoft.com/office/2006/metadata/properties" ma:root="true" ma:fieldsID="52a411854cbb50021c6dee5fd724c092" ns1:_="" ns2:_="" ns3:_="">
    <xsd:import namespace="http://schemas.microsoft.com/sharepoint/v3"/>
    <xsd:import namespace="caa7beca-8b43-4d0b-b4ec-5fcff7549cc2"/>
    <xsd:import namespace="8155bdc1-aa22-4dae-9c84-b0e3314a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7beca-8b43-4d0b-b4ec-5fcff7549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537583a-6fbf-41db-9de4-2d0998c246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bdc1-aa22-4dae-9c84-b0e3314a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b0a5d96-6bbd-4e04-9197-44e76445cbb8}" ma:internalName="TaxCatchAll" ma:showField="CatchAllData" ma:web="8155bdc1-aa22-4dae-9c84-b0e3314a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a7beca-8b43-4d0b-b4ec-5fcff7549cc2">
      <Terms xmlns="http://schemas.microsoft.com/office/infopath/2007/PartnerControls"/>
    </lcf76f155ced4ddcb4097134ff3c332f>
    <_ip_UnifiedCompliancePolicyProperties xmlns="http://schemas.microsoft.com/sharepoint/v3" xsi:nil="true"/>
    <TaxCatchAll xmlns="8155bdc1-aa22-4dae-9c84-b0e3314af021" xsi:nil="true"/>
    <_dlc_DocId xmlns="8155bdc1-aa22-4dae-9c84-b0e3314af021">NEXXIS-493477171-341919</_dlc_DocId>
    <_dlc_DocIdUrl xmlns="8155bdc1-aa22-4dae-9c84-b0e3314af021">
      <Url>https://nexxisaustralia.sharepoint.com/_layouts/15/DocIdRedir.aspx?ID=NEXXIS-493477171-341919</Url>
      <Description>NEXXIS-493477171-341919</Description>
    </_dlc_DocIdUrl>
  </documentManagement>
</p:properties>
</file>

<file path=customXml/itemProps1.xml><?xml version="1.0" encoding="utf-8"?>
<ds:datastoreItem xmlns:ds="http://schemas.openxmlformats.org/officeDocument/2006/customXml" ds:itemID="{4C154604-4786-4F5E-8557-8B25774F27D2}"/>
</file>

<file path=customXml/itemProps2.xml><?xml version="1.0" encoding="utf-8"?>
<ds:datastoreItem xmlns:ds="http://schemas.openxmlformats.org/officeDocument/2006/customXml" ds:itemID="{7201A3D4-47CC-4F1F-8330-72AFC25C3732}"/>
</file>

<file path=customXml/itemProps3.xml><?xml version="1.0" encoding="utf-8"?>
<ds:datastoreItem xmlns:ds="http://schemas.openxmlformats.org/officeDocument/2006/customXml" ds:itemID="{7FBF9873-1AE8-4EF5-8666-CA4653C52043}"/>
</file>

<file path=customXml/itemProps4.xml><?xml version="1.0" encoding="utf-8"?>
<ds:datastoreItem xmlns:ds="http://schemas.openxmlformats.org/officeDocument/2006/customXml" ds:itemID="{010D4F0B-6DA5-4E24-9880-557A7EA90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Griffin</dc:creator>
  <cp:keywords/>
  <dc:description/>
  <cp:lastModifiedBy>Luke Griffin</cp:lastModifiedBy>
  <cp:revision>2</cp:revision>
  <dcterms:created xsi:type="dcterms:W3CDTF">2024-04-22T02:22:00Z</dcterms:created>
  <dcterms:modified xsi:type="dcterms:W3CDTF">2024-04-22T02:34:00Z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0x010100897B80B2525D0D4F8A90CEBF78315B8A</vt:lpwstr>
  </property>
  <property fmtid="{D5CDD505-2E9C-101B-9397-08002B2CF9AE}" pid="3" name="_dlc_DocIdItemGuid">
    <vt:lpwstr>48233a4c-0cd4-47f9-9db0-e59df342af99</vt:lpwstr>
  </property>
</Properties>
</file>